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10" w:rsidRPr="00B81310" w:rsidRDefault="00B81310" w:rsidP="00B81310">
      <w:pPr>
        <w:jc w:val="center"/>
        <w:rPr>
          <w:rFonts w:ascii="Times New Roman" w:hAnsi="Times New Roman" w:cs="Times New Roman"/>
          <w:b/>
        </w:rPr>
      </w:pPr>
      <w:r w:rsidRPr="00B81310">
        <w:rPr>
          <w:rFonts w:ascii="Times New Roman" w:hAnsi="Times New Roman" w:cs="Times New Roman"/>
          <w:b/>
        </w:rPr>
        <w:t>Pytania na egzamin końcowy na studiach podyplomowych w zakresie</w:t>
      </w:r>
    </w:p>
    <w:p w:rsidR="00710289" w:rsidRPr="00B81310" w:rsidRDefault="001E348B" w:rsidP="00B81310">
      <w:pPr>
        <w:jc w:val="center"/>
        <w:rPr>
          <w:rFonts w:ascii="Times New Roman" w:hAnsi="Times New Roman" w:cs="Times New Roman"/>
          <w:b/>
        </w:rPr>
      </w:pPr>
      <w:r w:rsidRPr="00B81310">
        <w:rPr>
          <w:rFonts w:ascii="Times New Roman" w:hAnsi="Times New Roman" w:cs="Times New Roman"/>
          <w:b/>
        </w:rPr>
        <w:t>Przygotowanie pedagogiczne</w:t>
      </w:r>
    </w:p>
    <w:p w:rsidR="001E348B" w:rsidRPr="00B81310" w:rsidRDefault="001E348B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Co to są alternatywne metody nauczania? Jakie są cele i zalety ich stosowania?</w:t>
      </w:r>
    </w:p>
    <w:p w:rsidR="001E348B" w:rsidRPr="00B81310" w:rsidRDefault="001E348B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 xml:space="preserve">Jakie funkcje spełnia szkoły? </w:t>
      </w:r>
    </w:p>
    <w:p w:rsidR="001E348B" w:rsidRPr="00B81310" w:rsidRDefault="001E348B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Proszę wymienić podstawowe dokumenty określające zadania nauczyciela/wychowawcy.</w:t>
      </w:r>
    </w:p>
    <w:p w:rsidR="001E348B" w:rsidRPr="00B81310" w:rsidRDefault="001E348B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Proszę omówić ścieżkę awansu zawodowego nauczyciela.</w:t>
      </w:r>
    </w:p>
    <w:p w:rsidR="001E348B" w:rsidRPr="00B81310" w:rsidRDefault="001E348B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Jakie są zadania współczesnego nauczyciela w kształceniu dzieci i młodzieży?</w:t>
      </w:r>
    </w:p>
    <w:p w:rsidR="001E348B" w:rsidRPr="00B81310" w:rsidRDefault="001E348B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Co to jest etyka zawodowa nauczyciela i jakie nakłada na niego obowiązki?</w:t>
      </w:r>
    </w:p>
    <w:p w:rsidR="001E348B" w:rsidRPr="00B81310" w:rsidRDefault="00B23D63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Jakie są podstawowe dokumenty regulujące pracę każdej szkoły?</w:t>
      </w:r>
    </w:p>
    <w:p w:rsidR="00B23D63" w:rsidRPr="00B81310" w:rsidRDefault="00B23D63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Co to jest Podstawa Programowa i jakie kwestie pracy nauczyciela reguluje?</w:t>
      </w:r>
    </w:p>
    <w:p w:rsidR="00B23D63" w:rsidRPr="00B81310" w:rsidRDefault="00B23D63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Co to jest program nauczania i jakie obowiązki nauczyciela wiążą się z tym dokumentem?</w:t>
      </w:r>
    </w:p>
    <w:p w:rsidR="00B23D63" w:rsidRPr="00B81310" w:rsidRDefault="00B23D63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Ocenianie szkolne – czemu służy i jaką pełni rolę?</w:t>
      </w:r>
    </w:p>
    <w:p w:rsidR="00B23D63" w:rsidRPr="00B81310" w:rsidRDefault="00B23D63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Dokumentacja w pracy nauczyciela przedmiotu – co się na nią składa?</w:t>
      </w:r>
    </w:p>
    <w:p w:rsidR="00B23D63" w:rsidRPr="00B81310" w:rsidRDefault="00B23D63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Co to są cele nauczania i treści kształcenia?</w:t>
      </w:r>
      <w:bookmarkStart w:id="0" w:name="_GoBack"/>
      <w:bookmarkEnd w:id="0"/>
    </w:p>
    <w:p w:rsidR="00B23D63" w:rsidRPr="00B81310" w:rsidRDefault="00B23D63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Co to są metody aktywizujące i jakie są korzyści z ich stosowania?</w:t>
      </w:r>
    </w:p>
    <w:p w:rsidR="00B23D63" w:rsidRPr="00B81310" w:rsidRDefault="00B23D63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Jaka jest funkcja motywacji ucznia i jakie są sposoby podnoszenia jej poziomu?</w:t>
      </w:r>
    </w:p>
    <w:p w:rsidR="00B23D63" w:rsidRPr="00B81310" w:rsidRDefault="00B23D63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Jak planować lekcję i z jakich etapów powinna się składać jednostka lekcyjna?</w:t>
      </w:r>
    </w:p>
    <w:p w:rsidR="00B23D63" w:rsidRPr="00B81310" w:rsidRDefault="00B23D63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Jakie zadania spełnia i jakie funkcje realizuje nauczyciel, jako wychowawca klasy?</w:t>
      </w:r>
    </w:p>
    <w:p w:rsidR="00B23D63" w:rsidRPr="00B81310" w:rsidRDefault="00B23D63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Jak skutecznie prowadzić zebrania z rodzicami?</w:t>
      </w:r>
    </w:p>
    <w:p w:rsidR="00B23D63" w:rsidRPr="00B81310" w:rsidRDefault="00B23D63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Jakie działania zobowiązany jest podjąć nauczyciel ucznia posiadającego orzeczenie poradni psychologiczno-pedagogicznej?</w:t>
      </w:r>
    </w:p>
    <w:p w:rsidR="00B23D63" w:rsidRPr="00B81310" w:rsidRDefault="00B23D63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Co to jest ewaluacja, jakie rodzaje ewaluacji występują w szkole i czego dotyczą?</w:t>
      </w:r>
    </w:p>
    <w:p w:rsidR="00B23D63" w:rsidRPr="00B81310" w:rsidRDefault="00B23D63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 xml:space="preserve">Jakie są różnice między </w:t>
      </w:r>
      <w:proofErr w:type="spellStart"/>
      <w:r w:rsidRPr="00B81310">
        <w:rPr>
          <w:rFonts w:ascii="Times New Roman" w:hAnsi="Times New Roman" w:cs="Times New Roman"/>
        </w:rPr>
        <w:t>zachowaniami</w:t>
      </w:r>
      <w:proofErr w:type="spellEnd"/>
      <w:r w:rsidRPr="00B81310">
        <w:rPr>
          <w:rFonts w:ascii="Times New Roman" w:hAnsi="Times New Roman" w:cs="Times New Roman"/>
        </w:rPr>
        <w:t xml:space="preserve"> buntowniczo-opozycyjnymi, a zaburzeniami zachowania u uczniów?</w:t>
      </w:r>
    </w:p>
    <w:p w:rsidR="00C3297D" w:rsidRPr="00B81310" w:rsidRDefault="00C3297D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310">
        <w:rPr>
          <w:rFonts w:ascii="Times New Roman" w:hAnsi="Times New Roman" w:cs="Times New Roman"/>
        </w:rPr>
        <w:t>Na czym polega współpraca szkoły ze środowiskiem?</w:t>
      </w:r>
    </w:p>
    <w:p w:rsidR="00445F98" w:rsidRPr="00B81310" w:rsidRDefault="00445F98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B81310">
        <w:rPr>
          <w:rFonts w:ascii="Times New Roman" w:hAnsi="Times New Roman" w:cs="Times New Roman"/>
          <w:color w:val="000000"/>
        </w:rPr>
        <w:t>Jaka jest rola nauczyciela w pracy metodą projektu? </w:t>
      </w:r>
    </w:p>
    <w:p w:rsidR="00445F98" w:rsidRPr="00B81310" w:rsidRDefault="00445F98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B81310">
        <w:rPr>
          <w:rFonts w:ascii="Times New Roman" w:hAnsi="Times New Roman" w:cs="Times New Roman"/>
          <w:color w:val="000000"/>
        </w:rPr>
        <w:t>W jaki sposób można wykorzystywać technologie cyfrowe w dydaktyce? </w:t>
      </w:r>
    </w:p>
    <w:p w:rsidR="00445F98" w:rsidRPr="00B81310" w:rsidRDefault="00445F98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B81310">
        <w:rPr>
          <w:rFonts w:ascii="Times New Roman" w:hAnsi="Times New Roman" w:cs="Times New Roman"/>
          <w:color w:val="000000"/>
        </w:rPr>
        <w:t>Proszę omówić proces doboru metod kształcenia przez nauczyciela przedmiotu. </w:t>
      </w:r>
    </w:p>
    <w:p w:rsidR="00445F98" w:rsidRPr="00B81310" w:rsidRDefault="00445F98" w:rsidP="00B813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B81310">
        <w:rPr>
          <w:rFonts w:ascii="Times New Roman" w:hAnsi="Times New Roman" w:cs="Times New Roman"/>
          <w:color w:val="000000"/>
        </w:rPr>
        <w:t>Jaka jest rola gier dydaktycznych w nauczaniu? </w:t>
      </w:r>
    </w:p>
    <w:p w:rsidR="00445F98" w:rsidRDefault="00445F98" w:rsidP="00445F98">
      <w:pPr>
        <w:pStyle w:val="Akapitzlist"/>
      </w:pPr>
    </w:p>
    <w:sectPr w:rsidR="0044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176E"/>
    <w:multiLevelType w:val="hybridMultilevel"/>
    <w:tmpl w:val="CE2A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8B"/>
    <w:rsid w:val="001E348B"/>
    <w:rsid w:val="00445F98"/>
    <w:rsid w:val="00710289"/>
    <w:rsid w:val="00B23D63"/>
    <w:rsid w:val="00B81310"/>
    <w:rsid w:val="00C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535F"/>
  <w15:chartTrackingRefBased/>
  <w15:docId w15:val="{925FFA87-104D-4376-AC9F-79A523E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dominika</cp:lastModifiedBy>
  <cp:revision>3</cp:revision>
  <dcterms:created xsi:type="dcterms:W3CDTF">2020-05-20T16:07:00Z</dcterms:created>
  <dcterms:modified xsi:type="dcterms:W3CDTF">2022-03-31T13:21:00Z</dcterms:modified>
</cp:coreProperties>
</file>