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45A6" w14:textId="7349531C" w:rsidR="006E2218" w:rsidRPr="00490D65" w:rsidRDefault="00135FEB" w:rsidP="00490D65">
      <w:pPr>
        <w:spacing w:after="0" w:line="276" w:lineRule="auto"/>
        <w:jc w:val="center"/>
        <w:rPr>
          <w:rFonts w:ascii="Garamond" w:hAnsi="Garamond" w:cs="Times New Roman"/>
          <w:b/>
          <w:bCs/>
          <w:color w:val="000000" w:themeColor="text1"/>
          <w:szCs w:val="24"/>
          <w:u w:val="single"/>
        </w:rPr>
      </w:pPr>
      <w:r w:rsidRPr="00490D65">
        <w:rPr>
          <w:rFonts w:ascii="Garamond" w:hAnsi="Garamond" w:cs="Times New Roman"/>
          <w:b/>
          <w:bCs/>
          <w:color w:val="000000" w:themeColor="text1"/>
          <w:szCs w:val="24"/>
          <w:u w:val="single"/>
        </w:rPr>
        <w:t xml:space="preserve">Pytania </w:t>
      </w:r>
      <w:r w:rsidR="008D05F7" w:rsidRPr="00490D65">
        <w:rPr>
          <w:rFonts w:ascii="Garamond" w:hAnsi="Garamond" w:cs="Times New Roman"/>
          <w:b/>
          <w:bCs/>
          <w:color w:val="000000" w:themeColor="text1"/>
          <w:szCs w:val="24"/>
          <w:u w:val="single"/>
        </w:rPr>
        <w:t>na egzamin końcowy – studia podyplomowe w zakresie:</w:t>
      </w:r>
    </w:p>
    <w:p w14:paraId="2B1FAA40" w14:textId="77777777" w:rsidR="006E2218" w:rsidRPr="00490D65" w:rsidRDefault="006E2218" w:rsidP="00490D65">
      <w:pPr>
        <w:spacing w:after="0" w:line="276" w:lineRule="auto"/>
        <w:jc w:val="center"/>
        <w:rPr>
          <w:rFonts w:ascii="Garamond" w:hAnsi="Garamond" w:cs="Times New Roman"/>
          <w:b/>
          <w:color w:val="000000" w:themeColor="text1"/>
          <w:szCs w:val="24"/>
        </w:rPr>
      </w:pPr>
    </w:p>
    <w:p w14:paraId="78D334E2" w14:textId="77777777" w:rsidR="006E2218" w:rsidRPr="00490D65" w:rsidRDefault="006E2218" w:rsidP="00490D65">
      <w:pPr>
        <w:pStyle w:val="Akapitzlist"/>
        <w:spacing w:after="0"/>
        <w:ind w:left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Edukacja i terapia osób z zaburzeniami ze spektrum autyzmu</w:t>
      </w:r>
    </w:p>
    <w:p w14:paraId="59A0C7EC" w14:textId="77777777" w:rsidR="006E2218" w:rsidRPr="00490D65" w:rsidRDefault="006E2218" w:rsidP="006E2218">
      <w:pPr>
        <w:spacing w:after="0" w:line="276" w:lineRule="auto"/>
        <w:jc w:val="both"/>
        <w:rPr>
          <w:rFonts w:ascii="Garamond" w:hAnsi="Garamond" w:cs="Times New Roman"/>
          <w:color w:val="000000" w:themeColor="text1"/>
          <w:szCs w:val="24"/>
          <w:u w:val="single"/>
        </w:rPr>
      </w:pPr>
    </w:p>
    <w:p w14:paraId="577E0D5C" w14:textId="6ECF20FD" w:rsidR="008313D6" w:rsidRPr="00490D65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Co</w:t>
      </w:r>
      <w:r w:rsidR="00B95C4D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to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826CBD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>jest o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>rzeczenie o pot</w:t>
      </w:r>
      <w:r w:rsidR="00B95C4D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>rzebie kształcenia specjalnego</w:t>
      </w: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i kto je wydaje</w:t>
      </w:r>
      <w:r w:rsidR="00B95C4D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? </w:t>
      </w: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</w:t>
      </w:r>
    </w:p>
    <w:p w14:paraId="7461A309" w14:textId="14D2DA8A" w:rsidR="008313D6" w:rsidRPr="00490D65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B95C4D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Kto może uzyskać orzeczenie o potrzebie kształcenia specjalnego, kto wydaje powyższe orzeczenie? </w:t>
      </w: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</w:t>
      </w:r>
    </w:p>
    <w:p w14:paraId="50504A1D" w14:textId="04D86C73" w:rsidR="006E2218" w:rsidRPr="00490D65" w:rsidRDefault="00B95C4D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>Przedstaw procedurę uzyskania orzeczenia o potrzebie kształcenia specjalnego.</w:t>
      </w:r>
    </w:p>
    <w:p w14:paraId="081C67F1" w14:textId="4A532A91" w:rsidR="008038D6" w:rsidRPr="00490D65" w:rsidRDefault="008313D6" w:rsidP="008038D6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8038D6" w:rsidRPr="00490D65">
        <w:rPr>
          <w:rFonts w:ascii="Garamond" w:hAnsi="Garamond" w:cs="Times New Roman"/>
          <w:color w:val="000000" w:themeColor="text1"/>
          <w:sz w:val="24"/>
          <w:szCs w:val="24"/>
        </w:rPr>
        <w:t>Przedstaw główne zasady postępowania terapeutycznego w pracy z osobami ze specjalnymi potrzebami edukacyjnymi</w:t>
      </w:r>
      <w:r w:rsidR="00276432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i rozwojowymi.</w:t>
      </w:r>
    </w:p>
    <w:p w14:paraId="68D75958" w14:textId="6752E69A" w:rsidR="008038D6" w:rsidRPr="00490D65" w:rsidRDefault="008313D6" w:rsidP="008038D6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 xml:space="preserve"> </w:t>
      </w:r>
      <w:r w:rsidR="008038D6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>Co to jest IPET? Dla kogo się tworzy się IPET, co powinien zawierać</w:t>
      </w: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>?</w:t>
      </w:r>
    </w:p>
    <w:p w14:paraId="288B742A" w14:textId="5D548871" w:rsidR="006E2218" w:rsidRPr="00490D65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276432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Na czym polega 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>diagnoza psychopedagogiczna?</w:t>
      </w:r>
    </w:p>
    <w:p w14:paraId="08F43804" w14:textId="065EA0F7" w:rsidR="006E2218" w:rsidRPr="00490D65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>Jak przebiega diagnoza ASD u dziecka?</w:t>
      </w:r>
    </w:p>
    <w:p w14:paraId="598D3AFA" w14:textId="2CED11E9" w:rsidR="00826CBD" w:rsidRPr="00490D65" w:rsidRDefault="008313D6" w:rsidP="00826CBD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826CBD" w:rsidRPr="00490D65">
        <w:rPr>
          <w:rFonts w:ascii="Garamond" w:hAnsi="Garamond" w:cs="Times New Roman"/>
          <w:color w:val="000000" w:themeColor="text1"/>
          <w:sz w:val="24"/>
          <w:szCs w:val="24"/>
          <w:shd w:val="clear" w:color="auto" w:fill="FFFFFF"/>
        </w:rPr>
        <w:t xml:space="preserve">Czym jest wielospecjalistyczna ocena poziomu funkcjonowania ucznia i jaką rolę odgrywa w organizowaniu edukacji uczniów </w:t>
      </w:r>
      <w:r w:rsidR="00276432" w:rsidRPr="00490D65">
        <w:rPr>
          <w:rFonts w:ascii="Garamond" w:hAnsi="Garamond" w:cs="Times New Roman"/>
          <w:color w:val="000000" w:themeColor="text1"/>
          <w:sz w:val="24"/>
          <w:szCs w:val="24"/>
          <w:shd w:val="clear" w:color="auto" w:fill="FFFFFF"/>
        </w:rPr>
        <w:t>z orzeczeniem o kształceniu specjalnym?</w:t>
      </w:r>
    </w:p>
    <w:p w14:paraId="4E945878" w14:textId="30ACF02A" w:rsidR="006E2218" w:rsidRPr="00490D65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>Proszę wyjaśnić pojęcie rewalidacji i komu przysługuje rewalidacja?</w:t>
      </w:r>
      <w:r w:rsidR="00826CBD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 </w:t>
      </w:r>
    </w:p>
    <w:p w14:paraId="6B4E2B3D" w14:textId="3D89D11C" w:rsidR="006E2218" w:rsidRPr="00490D65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Podaj przykładowe poglądy dotyczące etiologii </w:t>
      </w:r>
      <w:r w:rsidR="008E3C0B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>zaburzeń</w:t>
      </w: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8E3C0B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spektrum autyzmu.</w:t>
      </w:r>
    </w:p>
    <w:p w14:paraId="30DDC17E" w14:textId="4B54F904" w:rsidR="006E2218" w:rsidRPr="00490D65" w:rsidRDefault="008313D6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>Podaj przykłady narzędzi diagnostycznych</w:t>
      </w: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stosowanych w </w:t>
      </w:r>
      <w:r w:rsidR="003A7B12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>diagnozie psychopedagogicznej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14:paraId="579D442E" w14:textId="5B144F41" w:rsidR="006E2218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 xml:space="preserve"> 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>Co jest podstawą diagnozy zaburzenia rozwojowego jakim jest ASD? Opisz niezbędne cechy prawidłowej diagnozy.</w:t>
      </w:r>
    </w:p>
    <w:p w14:paraId="474D6E5B" w14:textId="605054E3" w:rsidR="006E2218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 xml:space="preserve"> 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 xml:space="preserve">Omów, czym jest teoria umysłu w odniesieniu do ASD </w:t>
      </w:r>
      <w:r w:rsidR="00276432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>.</w:t>
      </w:r>
    </w:p>
    <w:p w14:paraId="008F6424" w14:textId="3ED9D7A0" w:rsidR="006E2218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 xml:space="preserve"> 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>Czym są bazowe umiejętności komunikacyjne?</w:t>
      </w:r>
    </w:p>
    <w:p w14:paraId="18016CB5" w14:textId="4631DB7C" w:rsidR="006E2218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 xml:space="preserve"> 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>Przedstaw możliwe objawy zaburzenia integracji sensorycznej w przypadku dziecka z ASD.</w:t>
      </w:r>
    </w:p>
    <w:p w14:paraId="09B41501" w14:textId="32F9A730" w:rsidR="006E2218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/>
          <w:iCs/>
          <w:color w:val="000000" w:themeColor="text1"/>
          <w:sz w:val="24"/>
          <w:szCs w:val="24"/>
        </w:rPr>
      </w:pPr>
      <w:r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 xml:space="preserve"> </w:t>
      </w:r>
      <w:r w:rsidR="006E2218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>Omów podstawowe kryteria diagnostyczne AS</w:t>
      </w:r>
      <w:r w:rsidR="00D036F3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 xml:space="preserve">D </w:t>
      </w:r>
      <w:r w:rsidR="00276432" w:rsidRPr="00490D65">
        <w:rPr>
          <w:rFonts w:ascii="Garamond" w:eastAsia="Times New Roman" w:hAnsi="Garamond" w:cs="Times New Roman"/>
          <w:iCs/>
          <w:color w:val="000000" w:themeColor="text1"/>
          <w:sz w:val="24"/>
          <w:szCs w:val="24"/>
        </w:rPr>
        <w:t>wg ICD 11.</w:t>
      </w:r>
    </w:p>
    <w:p w14:paraId="5C967DA6" w14:textId="3A7DA381" w:rsidR="008E3C0B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92669F" w:rsidRPr="00490D65">
        <w:rPr>
          <w:rFonts w:ascii="Garamond" w:hAnsi="Garamond" w:cs="Times New Roman"/>
          <w:color w:val="000000" w:themeColor="text1"/>
          <w:sz w:val="24"/>
          <w:szCs w:val="24"/>
        </w:rPr>
        <w:t>Przedstaw specyfikę</w:t>
      </w:r>
      <w:r w:rsidR="008E3C0B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funkcjonowania rodzin z dzieckiem z</w:t>
      </w:r>
      <w:r w:rsidR="00D036F3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zaburzeniami </w:t>
      </w:r>
      <w:r w:rsidR="008E3C0B" w:rsidRPr="00490D65">
        <w:rPr>
          <w:rFonts w:ascii="Garamond" w:hAnsi="Garamond" w:cs="Times New Roman"/>
          <w:color w:val="000000" w:themeColor="text1"/>
          <w:sz w:val="24"/>
          <w:szCs w:val="24"/>
        </w:rPr>
        <w:t>spektrum autyzmu</w:t>
      </w: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</w:p>
    <w:p w14:paraId="145F26EE" w14:textId="77C1A066" w:rsidR="008E3C0B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92669F" w:rsidRPr="00490D65">
        <w:rPr>
          <w:rFonts w:ascii="Garamond" w:hAnsi="Garamond" w:cs="Times New Roman"/>
          <w:color w:val="000000" w:themeColor="text1"/>
          <w:sz w:val="24"/>
          <w:szCs w:val="24"/>
        </w:rPr>
        <w:t>Przedstaw c</w:t>
      </w:r>
      <w:r w:rsidR="008E3C0B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ele komunikacji alternatywnej i wspomagającej oraz procedury ich </w:t>
      </w:r>
      <w:r w:rsidR="00D036F3" w:rsidRPr="00490D65">
        <w:rPr>
          <w:rFonts w:ascii="Garamond" w:hAnsi="Garamond" w:cs="Times New Roman"/>
          <w:color w:val="000000" w:themeColor="text1"/>
          <w:sz w:val="24"/>
          <w:szCs w:val="24"/>
        </w:rPr>
        <w:t>wprowadzania</w:t>
      </w:r>
      <w:r w:rsidR="008E3C0B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pracy </w:t>
      </w:r>
      <w:r w:rsidR="00D036F3" w:rsidRPr="00490D6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="008E3C0B" w:rsidRPr="00490D65">
        <w:rPr>
          <w:rFonts w:ascii="Garamond" w:hAnsi="Garamond" w:cs="Times New Roman"/>
          <w:color w:val="000000" w:themeColor="text1"/>
          <w:sz w:val="24"/>
          <w:szCs w:val="24"/>
        </w:rPr>
        <w:t>z uc</w:t>
      </w:r>
      <w:r w:rsidR="00D036F3" w:rsidRPr="00490D65">
        <w:rPr>
          <w:rFonts w:ascii="Garamond" w:hAnsi="Garamond" w:cs="Times New Roman"/>
          <w:color w:val="000000" w:themeColor="text1"/>
          <w:sz w:val="24"/>
          <w:szCs w:val="24"/>
        </w:rPr>
        <w:t>zniem z</w:t>
      </w:r>
      <w:r w:rsidR="008E3C0B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spektrum autyzmu</w:t>
      </w:r>
      <w:r w:rsidR="0092669F" w:rsidRPr="00490D65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21653D8C" w14:textId="7F68912B" w:rsidR="008E3C0B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92669F" w:rsidRPr="00490D65">
        <w:rPr>
          <w:rFonts w:ascii="Garamond" w:hAnsi="Garamond" w:cs="Times New Roman"/>
          <w:color w:val="000000" w:themeColor="text1"/>
          <w:sz w:val="24"/>
          <w:szCs w:val="24"/>
        </w:rPr>
        <w:t>Przedstaw g</w:t>
      </w:r>
      <w:r w:rsidR="008E3C0B" w:rsidRPr="00490D65">
        <w:rPr>
          <w:rFonts w:ascii="Garamond" w:hAnsi="Garamond" w:cs="Times New Roman"/>
          <w:color w:val="000000" w:themeColor="text1"/>
          <w:sz w:val="24"/>
          <w:szCs w:val="24"/>
        </w:rPr>
        <w:t>łówne paradygmaty w edukacji i rehabilitacji osób z</w:t>
      </w:r>
      <w:r w:rsidR="00D036F3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zaburzeniami </w:t>
      </w:r>
      <w:r w:rsidR="008E3C0B" w:rsidRPr="00490D65">
        <w:rPr>
          <w:rFonts w:ascii="Garamond" w:hAnsi="Garamond" w:cs="Times New Roman"/>
          <w:color w:val="000000" w:themeColor="text1"/>
          <w:sz w:val="24"/>
          <w:szCs w:val="24"/>
        </w:rPr>
        <w:t>spektrum autyzm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>u.</w:t>
      </w:r>
    </w:p>
    <w:p w14:paraId="43F6E978" w14:textId="5A335C4B" w:rsidR="00535A21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Przedstaw metody </w:t>
      </w:r>
      <w:r w:rsidR="00D036F3" w:rsidRPr="00490D65">
        <w:rPr>
          <w:rFonts w:ascii="Garamond" w:hAnsi="Garamond" w:cs="Times New Roman"/>
          <w:color w:val="000000" w:themeColor="text1"/>
          <w:sz w:val="24"/>
          <w:szCs w:val="24"/>
        </w:rPr>
        <w:t>t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>erapii osób ze spektrum autyzmu wspomagające rozwój życia w różnych płaszczyznach.</w:t>
      </w:r>
    </w:p>
    <w:p w14:paraId="7267709D" w14:textId="69961C59" w:rsidR="00535A21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Przedstaw wczesne objawy </w:t>
      </w:r>
      <w:r w:rsidR="00D036F3" w:rsidRPr="00490D65">
        <w:rPr>
          <w:rFonts w:ascii="Garamond" w:hAnsi="Garamond" w:cs="Times New Roman"/>
          <w:color w:val="000000" w:themeColor="text1"/>
          <w:sz w:val="24"/>
          <w:szCs w:val="24"/>
        </w:rPr>
        <w:t>zaburzeń z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spektrum autyzmu.</w:t>
      </w:r>
    </w:p>
    <w:p w14:paraId="055836F1" w14:textId="00F657B2" w:rsidR="00535A21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>Przedstaw ogólne cele pracy indywidualnej z uczniem o specjalnych potrzebach edukacyjnych.</w:t>
      </w:r>
    </w:p>
    <w:p w14:paraId="2440716D" w14:textId="3CB6C69C" w:rsidR="00535A21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Przedstaw m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>etod</w:t>
      </w: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>ę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Integracji Sensorycznej</w:t>
      </w:r>
      <w:r w:rsidR="00784FFB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>w p</w:t>
      </w:r>
      <w:r w:rsidR="00D036F3" w:rsidRPr="00490D65">
        <w:rPr>
          <w:rFonts w:ascii="Garamond" w:hAnsi="Garamond" w:cs="Times New Roman"/>
          <w:color w:val="000000" w:themeColor="text1"/>
          <w:sz w:val="24"/>
          <w:szCs w:val="24"/>
        </w:rPr>
        <w:t>racy z uczniem z zaburzeniami z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spektrum autyzmu.</w:t>
      </w:r>
    </w:p>
    <w:p w14:paraId="574C2D13" w14:textId="12EB1DD3" w:rsidR="00535A21" w:rsidRPr="00490D65" w:rsidRDefault="003A7B12" w:rsidP="003F2A7E">
      <w:pPr>
        <w:pStyle w:val="Akapitzlist"/>
        <w:numPr>
          <w:ilvl w:val="0"/>
          <w:numId w:val="5"/>
        </w:numPr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276432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Jakie działania powinny zostać  podjęte przez  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szkoł</w:t>
      </w:r>
      <w:r w:rsidR="00276432" w:rsidRPr="00490D65">
        <w:rPr>
          <w:rFonts w:ascii="Garamond" w:hAnsi="Garamond" w:cs="Times New Roman"/>
          <w:color w:val="000000" w:themeColor="text1"/>
          <w:sz w:val="24"/>
          <w:szCs w:val="24"/>
        </w:rPr>
        <w:t>ę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ogólnodostępn</w:t>
      </w:r>
      <w:r w:rsidR="00276432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ą 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dla ucznia</w:t>
      </w:r>
      <w:r w:rsidR="00D036F3"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z zaburzeniami </w:t>
      </w:r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>spektrum autyz</w:t>
      </w:r>
      <w:bookmarkStart w:id="0" w:name="_GoBack"/>
      <w:bookmarkEnd w:id="0"/>
      <w:r w:rsidR="00535A21" w:rsidRPr="00490D65">
        <w:rPr>
          <w:rFonts w:ascii="Garamond" w:hAnsi="Garamond" w:cs="Times New Roman"/>
          <w:color w:val="000000" w:themeColor="text1"/>
          <w:sz w:val="24"/>
          <w:szCs w:val="24"/>
        </w:rPr>
        <w:t>mu ?</w:t>
      </w:r>
    </w:p>
    <w:p w14:paraId="227BE53A" w14:textId="72E94495" w:rsidR="00826CBD" w:rsidRPr="00490D65" w:rsidRDefault="003A7B12" w:rsidP="00826CBD">
      <w:pPr>
        <w:pStyle w:val="Akapitzlist"/>
        <w:numPr>
          <w:ilvl w:val="0"/>
          <w:numId w:val="5"/>
        </w:numPr>
        <w:spacing w:after="0" w:line="360" w:lineRule="auto"/>
        <w:rPr>
          <w:rFonts w:ascii="Garamond" w:eastAsia="Times New Roman" w:hAnsi="Garamond" w:cs="Times New Roman"/>
          <w:iCs/>
          <w:strike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826CBD" w:rsidRPr="00490D65">
        <w:rPr>
          <w:rFonts w:ascii="Garamond" w:eastAsia="Times New Roman" w:hAnsi="Garamond" w:cs="Times New Roman"/>
          <w:bCs/>
          <w:color w:val="000000" w:themeColor="text1"/>
          <w:kern w:val="36"/>
          <w:sz w:val="24"/>
          <w:szCs w:val="24"/>
          <w:lang w:eastAsia="pl-PL"/>
        </w:rPr>
        <w:t>Przedstaw wybrane zasoby technologiczne wspierające uczniów z indywidualnymi potrzebami edukacyjnymi.</w:t>
      </w:r>
    </w:p>
    <w:p w14:paraId="0615B039" w14:textId="65154B5F" w:rsidR="00826CBD" w:rsidRPr="00490D65" w:rsidRDefault="00784FFB" w:rsidP="00490D65">
      <w:pPr>
        <w:spacing w:after="0" w:line="360" w:lineRule="auto"/>
        <w:ind w:left="709" w:hanging="349"/>
        <w:rPr>
          <w:rFonts w:ascii="Garamond" w:hAnsi="Garamond" w:cs="Times New Roman"/>
          <w:iCs/>
          <w:color w:val="000000" w:themeColor="text1"/>
          <w:szCs w:val="24"/>
        </w:rPr>
      </w:pP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26. </w:t>
      </w:r>
      <w:r w:rsidR="00D0379D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Dlaczego w nowym 11 wydaniu ICD  w części dotyczącej zaburzeń </w:t>
      </w:r>
      <w:proofErr w:type="spellStart"/>
      <w:r w:rsidR="00D0379D" w:rsidRPr="00490D65">
        <w:rPr>
          <w:rFonts w:ascii="Garamond" w:hAnsi="Garamond" w:cs="Times New Roman"/>
          <w:iCs/>
          <w:color w:val="000000" w:themeColor="text1"/>
          <w:szCs w:val="24"/>
        </w:rPr>
        <w:t>neurorozwojowych</w:t>
      </w:r>
      <w:proofErr w:type="spellEnd"/>
      <w:r w:rsidR="00D0379D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usunięto  podział na zespół Aspergera i autyzm?</w:t>
      </w:r>
    </w:p>
    <w:p w14:paraId="657B6F18" w14:textId="738BF295" w:rsidR="00724DF2" w:rsidRPr="00490D65" w:rsidRDefault="00784FFB" w:rsidP="00784FFB">
      <w:pPr>
        <w:spacing w:after="0" w:line="360" w:lineRule="auto"/>
        <w:rPr>
          <w:rFonts w:ascii="Garamond" w:hAnsi="Garamond" w:cs="Times New Roman"/>
          <w:iCs/>
          <w:color w:val="000000" w:themeColor="text1"/>
          <w:szCs w:val="24"/>
        </w:rPr>
      </w:pP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     27. 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>Czy u osób ze spektrum autyzmu mogą współwystępować zaburzenia psychiczne?</w:t>
      </w:r>
    </w:p>
    <w:p w14:paraId="42921A3B" w14:textId="59A9D2BD" w:rsidR="00724DF2" w:rsidRPr="00490D65" w:rsidRDefault="00724DF2" w:rsidP="00724DF2">
      <w:pPr>
        <w:pStyle w:val="Akapitzlist"/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490D65">
        <w:rPr>
          <w:rFonts w:ascii="Garamond" w:hAnsi="Garamond" w:cs="Times New Roman"/>
          <w:iCs/>
          <w:color w:val="000000" w:themeColor="text1"/>
          <w:sz w:val="24"/>
          <w:szCs w:val="24"/>
        </w:rPr>
        <w:lastRenderedPageBreak/>
        <w:t>Jeśli tak , proszę podać  przykład.</w:t>
      </w:r>
    </w:p>
    <w:p w14:paraId="53EC37A6" w14:textId="4016EDF2" w:rsidR="00724DF2" w:rsidRPr="00490D65" w:rsidRDefault="00784FFB" w:rsidP="00784FFB">
      <w:pPr>
        <w:spacing w:after="0" w:line="360" w:lineRule="auto"/>
        <w:rPr>
          <w:rFonts w:ascii="Garamond" w:hAnsi="Garamond" w:cs="Times New Roman"/>
          <w:iCs/>
          <w:color w:val="000000" w:themeColor="text1"/>
          <w:szCs w:val="24"/>
        </w:rPr>
      </w:pP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     28. O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mów 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krótko następujące klasyfikacje 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>: ICD, DSM, ICF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>.</w:t>
      </w:r>
    </w:p>
    <w:p w14:paraId="50C26A7F" w14:textId="77777777" w:rsidR="00784FFB" w:rsidRPr="00490D65" w:rsidRDefault="00784FFB" w:rsidP="00784FFB">
      <w:pPr>
        <w:spacing w:after="0" w:line="360" w:lineRule="auto"/>
        <w:rPr>
          <w:rFonts w:ascii="Garamond" w:hAnsi="Garamond" w:cs="Times New Roman"/>
          <w:iCs/>
          <w:color w:val="000000" w:themeColor="text1"/>
          <w:szCs w:val="24"/>
        </w:rPr>
      </w:pP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     29. 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Światowa Organizacja Zdrowia 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opracowała 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>now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e wydanie 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Międzynarodow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>ej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Klasyfikacj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>i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Chorób 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                                                 </w:t>
      </w:r>
    </w:p>
    <w:p w14:paraId="1D26CAA2" w14:textId="29124D32" w:rsidR="00784FFB" w:rsidRPr="00490D65" w:rsidRDefault="00784FFB" w:rsidP="00784FFB">
      <w:pPr>
        <w:spacing w:after="0" w:line="360" w:lineRule="auto"/>
        <w:rPr>
          <w:rFonts w:ascii="Garamond" w:hAnsi="Garamond" w:cs="Times New Roman"/>
          <w:iCs/>
          <w:color w:val="000000" w:themeColor="text1"/>
          <w:szCs w:val="24"/>
        </w:rPr>
      </w:pP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          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i 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Problemów Zdrowotnych (ICD-11), 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w 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>której dokonała zmian dot. autyzmu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i Zespołu Aspergera. </w:t>
      </w:r>
    </w:p>
    <w:p w14:paraId="400F3CCE" w14:textId="3E283295" w:rsidR="00724DF2" w:rsidRPr="00490D65" w:rsidRDefault="00784FFB" w:rsidP="00784FFB">
      <w:pPr>
        <w:spacing w:after="0" w:line="360" w:lineRule="auto"/>
        <w:rPr>
          <w:rFonts w:ascii="Garamond" w:hAnsi="Garamond" w:cs="Times New Roman"/>
          <w:iCs/>
          <w:color w:val="000000" w:themeColor="text1"/>
          <w:szCs w:val="24"/>
        </w:rPr>
      </w:pP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         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>Wymie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>ń</w:t>
      </w:r>
      <w:r w:rsidR="00724DF2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>najważniejsze ze zmian.</w:t>
      </w:r>
    </w:p>
    <w:p w14:paraId="2729598B" w14:textId="18A55C7A" w:rsidR="00784FFB" w:rsidRPr="00490D65" w:rsidRDefault="00784FFB" w:rsidP="00784FFB">
      <w:pPr>
        <w:spacing w:after="0" w:line="360" w:lineRule="auto"/>
        <w:rPr>
          <w:rFonts w:ascii="Garamond" w:hAnsi="Garamond" w:cs="Times New Roman"/>
          <w:iCs/>
          <w:color w:val="000000" w:themeColor="text1"/>
          <w:szCs w:val="24"/>
        </w:rPr>
      </w:pP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     30. W jaki sposób może pomóc</w:t>
      </w:r>
      <w:r w:rsidR="00DB5C26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nauczyciel </w:t>
      </w:r>
      <w:r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uczniowi ze spektrum autyzmu w toku</w:t>
      </w:r>
      <w:r w:rsidR="00662578" w:rsidRPr="00490D65">
        <w:rPr>
          <w:rFonts w:ascii="Garamond" w:hAnsi="Garamond" w:cs="Times New Roman"/>
          <w:iCs/>
          <w:color w:val="000000" w:themeColor="text1"/>
          <w:szCs w:val="24"/>
        </w:rPr>
        <w:t xml:space="preserve"> nauczania.</w:t>
      </w:r>
    </w:p>
    <w:p w14:paraId="2E0348FB" w14:textId="77777777" w:rsidR="00784FFB" w:rsidRPr="00490D65" w:rsidRDefault="00784FFB" w:rsidP="00724DF2">
      <w:pPr>
        <w:pStyle w:val="Akapitzlist"/>
        <w:spacing w:after="0" w:line="360" w:lineRule="auto"/>
        <w:rPr>
          <w:rFonts w:ascii="Garamond" w:hAnsi="Garamond" w:cs="Times New Roman"/>
          <w:iCs/>
          <w:color w:val="000000" w:themeColor="text1"/>
          <w:sz w:val="24"/>
          <w:szCs w:val="24"/>
        </w:rPr>
      </w:pPr>
    </w:p>
    <w:sectPr w:rsidR="00784FFB" w:rsidRPr="00490D65" w:rsidSect="006E2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C6F"/>
    <w:multiLevelType w:val="hybridMultilevel"/>
    <w:tmpl w:val="4FC82CEA"/>
    <w:lvl w:ilvl="0" w:tplc="9844EB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18"/>
    <w:rsid w:val="000473C6"/>
    <w:rsid w:val="000A72C9"/>
    <w:rsid w:val="000B5560"/>
    <w:rsid w:val="00135FEB"/>
    <w:rsid w:val="0016410D"/>
    <w:rsid w:val="001B32FB"/>
    <w:rsid w:val="00276432"/>
    <w:rsid w:val="002C3237"/>
    <w:rsid w:val="002D3E6E"/>
    <w:rsid w:val="003A7B12"/>
    <w:rsid w:val="003C07C4"/>
    <w:rsid w:val="003F2A7E"/>
    <w:rsid w:val="00490D65"/>
    <w:rsid w:val="0050321B"/>
    <w:rsid w:val="005125DF"/>
    <w:rsid w:val="00535A21"/>
    <w:rsid w:val="005D605E"/>
    <w:rsid w:val="00662578"/>
    <w:rsid w:val="006E2218"/>
    <w:rsid w:val="00724DF2"/>
    <w:rsid w:val="00784FFB"/>
    <w:rsid w:val="008038D6"/>
    <w:rsid w:val="00826CBD"/>
    <w:rsid w:val="008313D6"/>
    <w:rsid w:val="008D05F7"/>
    <w:rsid w:val="008E3C0B"/>
    <w:rsid w:val="0092669F"/>
    <w:rsid w:val="00965510"/>
    <w:rsid w:val="009A18F0"/>
    <w:rsid w:val="009A577A"/>
    <w:rsid w:val="00A5190B"/>
    <w:rsid w:val="00B65B88"/>
    <w:rsid w:val="00B95C4D"/>
    <w:rsid w:val="00C03382"/>
    <w:rsid w:val="00C27A2E"/>
    <w:rsid w:val="00C711AC"/>
    <w:rsid w:val="00C816E6"/>
    <w:rsid w:val="00D036F3"/>
    <w:rsid w:val="00D0379D"/>
    <w:rsid w:val="00D71C7D"/>
    <w:rsid w:val="00DB5C26"/>
    <w:rsid w:val="00DE38AC"/>
    <w:rsid w:val="00E25C3B"/>
    <w:rsid w:val="00E53BFD"/>
    <w:rsid w:val="00EA145A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2D6F"/>
  <w15:docId w15:val="{FCBBBC12-5759-4892-AE1B-FCC26EF1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4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4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6261B-99BE-4C25-81F9-5345CD4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Grądzki</dc:creator>
  <cp:lastModifiedBy>Dominika Mucha</cp:lastModifiedBy>
  <cp:revision>3</cp:revision>
  <dcterms:created xsi:type="dcterms:W3CDTF">2023-02-07T20:07:00Z</dcterms:created>
  <dcterms:modified xsi:type="dcterms:W3CDTF">2023-02-27T10:28:00Z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