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A376C5" w:rsidRDefault="00A376C5" w:rsidP="00A376C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C5" w:rsidRDefault="00A376C5" w:rsidP="00A376C5"/>
    <w:p w:rsidR="00A376C5" w:rsidRDefault="00A376C5" w:rsidP="00A376C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:rsidR="00A376C5" w:rsidRDefault="00A376C5" w:rsidP="00A376C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B8542C">
      <w:bookmarkStart w:id="0" w:name="_GoBack"/>
      <w:bookmarkEnd w:id="0"/>
    </w:p>
    <w:p w:rsidR="00B8542C" w:rsidRDefault="00B8542C" w:rsidP="009725AF">
      <w:pPr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0D269A">
        <w:rPr>
          <w:b/>
          <w:sz w:val="48"/>
          <w:szCs w:val="48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26F8E">
        <w:rPr>
          <w:b/>
          <w:bCs/>
          <w:sz w:val="28"/>
          <w:szCs w:val="28"/>
        </w:rPr>
        <w:t>I stopnia, profil</w:t>
      </w:r>
      <w:r w:rsidR="00C7620F">
        <w:rPr>
          <w:b/>
          <w:bCs/>
          <w:sz w:val="28"/>
          <w:szCs w:val="28"/>
        </w:rPr>
        <w:t xml:space="preserve"> praktyczny 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E5476F">
        <w:rPr>
          <w:b/>
          <w:bCs/>
          <w:sz w:val="48"/>
        </w:rPr>
        <w:t>ZARZĄDZANIE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E01043" w:rsidRDefault="00E01043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B8542C" w:rsidRDefault="00B8542C"/>
    <w:p w:rsidR="0079688A" w:rsidRDefault="0079688A"/>
    <w:p w:rsidR="0079688A" w:rsidRDefault="0079688A"/>
    <w:p w:rsidR="009725AF" w:rsidRDefault="009725AF" w:rsidP="009725AF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9725AF" w:rsidRDefault="009725AF" w:rsidP="009725AF"/>
    <w:p w:rsidR="009725AF" w:rsidRDefault="009725AF" w:rsidP="009725AF">
      <w:pPr>
        <w:jc w:val="right"/>
      </w:pPr>
      <w:r>
        <w:t xml:space="preserve">                                                          …………………………</w:t>
      </w:r>
    </w:p>
    <w:p w:rsidR="009725AF" w:rsidRPr="009725AF" w:rsidRDefault="009725AF" w:rsidP="009725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79688A" w:rsidP="009725AF">
      <w:pPr>
        <w:jc w:val="center"/>
      </w:pP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C694D" w:rsidRPr="00FF5361" w:rsidRDefault="00BC694D" w:rsidP="00FF5361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FF5361">
        <w:rPr>
          <w:b/>
          <w:sz w:val="28"/>
          <w:szCs w:val="28"/>
        </w:rPr>
        <w:t xml:space="preserve"> Ocena efektów uczenia się  podczas praktyki  </w:t>
      </w:r>
      <w:r w:rsidR="00FF5361">
        <w:t>(wypełnia opiekun w Instytucji)</w:t>
      </w: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AF5DFA" w:rsidRPr="00CC1221" w:rsidTr="001E50BD">
        <w:trPr>
          <w:trHeight w:val="1269"/>
        </w:trPr>
        <w:tc>
          <w:tcPr>
            <w:tcW w:w="817" w:type="dxa"/>
            <w:textDirection w:val="btLr"/>
          </w:tcPr>
          <w:p w:rsidR="00AF5DFA" w:rsidRPr="00340922" w:rsidRDefault="00AF5DFA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AF5DFA" w:rsidRPr="003C5BDB" w:rsidRDefault="00AF5DFA" w:rsidP="00AF5DFA">
            <w:pPr>
              <w:tabs>
                <w:tab w:val="left" w:pos="390"/>
              </w:tabs>
              <w:jc w:val="both"/>
              <w:rPr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:rsidR="00E32D42" w:rsidRDefault="00DD27BE" w:rsidP="00E32D42">
            <w:pPr>
              <w:rPr>
                <w:color w:val="000000"/>
                <w:sz w:val="21"/>
                <w:szCs w:val="21"/>
              </w:rPr>
            </w:pPr>
            <w:r w:rsidRPr="003C5BDB">
              <w:rPr>
                <w:color w:val="000000"/>
                <w:sz w:val="21"/>
                <w:szCs w:val="21"/>
              </w:rPr>
              <w:t>K1A_W12 w stopniu zaawansowanym zna zasady zarządzania zintegrowanego (obejmującego zarządzanie jakością, zarządzanie środowiskowe i zarządzanie bhp) w przedsiębiorstwie oraz w jednostce samorządu terytorialnego P6S_WG</w:t>
            </w:r>
          </w:p>
          <w:p w:rsidR="00B82D77" w:rsidRPr="00E32D42" w:rsidRDefault="00B82D77" w:rsidP="00E32D42">
            <w:pPr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</w:tr>
      <w:tr w:rsidR="00F94007" w:rsidRPr="00CC1221" w:rsidTr="00B3484B">
        <w:tc>
          <w:tcPr>
            <w:tcW w:w="817" w:type="dxa"/>
            <w:vMerge w:val="restart"/>
            <w:textDirection w:val="btLr"/>
          </w:tcPr>
          <w:p w:rsidR="00F94007" w:rsidRPr="00CC1221" w:rsidRDefault="00F94007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E32D42" w:rsidRDefault="00DD27BE" w:rsidP="00575D2B">
            <w:pPr>
              <w:ind w:right="113"/>
              <w:jc w:val="both"/>
              <w:rPr>
                <w:rFonts w:eastAsiaTheme="minorHAnsi"/>
                <w:sz w:val="21"/>
                <w:szCs w:val="21"/>
              </w:rPr>
            </w:pPr>
            <w:r w:rsidRPr="003C5BDB">
              <w:rPr>
                <w:rFonts w:eastAsiaTheme="minorHAnsi"/>
                <w:sz w:val="21"/>
                <w:szCs w:val="21"/>
              </w:rPr>
              <w:t xml:space="preserve">K1A_U10 prawidłowo określa priorytety służące realizacji zadań określonych przez siebie lub innych oraz identyfikuje i rozstrzyga dylematy związane z zarządzaniem; jest przygotowany do zarządzania procesami (przedsięwzięciami) – w organizacjach gospodarczych oraz w administracji publicznej, w charakterze specjalisty (w zakresie wybranej specjalności), kierownika średniego szczebla zarządzania, a także jako prowadzący własną działalność gospodarczą, wykorzystuje uwarunkowania ekonomiczno-prawne tworzenia i rozwoju form indywidualnej przedsiębiorczości w zakresie świadczenia usług związanych z zarządzaniem P6S_UO </w:t>
            </w:r>
          </w:p>
          <w:p w:rsidR="00B82D77" w:rsidRPr="003C5BDB" w:rsidRDefault="00B82D77" w:rsidP="00575D2B">
            <w:pPr>
              <w:ind w:right="113"/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27579" w:rsidRPr="00E32D42" w:rsidRDefault="00DD27BE" w:rsidP="00575D2B">
            <w:pPr>
              <w:ind w:right="113"/>
              <w:jc w:val="both"/>
              <w:rPr>
                <w:rFonts w:eastAsiaTheme="minorHAnsi"/>
                <w:sz w:val="21"/>
                <w:szCs w:val="21"/>
              </w:rPr>
            </w:pPr>
            <w:r w:rsidRPr="00DD27BE">
              <w:rPr>
                <w:rFonts w:eastAsiaTheme="minorHAnsi"/>
                <w:sz w:val="21"/>
                <w:szCs w:val="21"/>
              </w:rPr>
              <w:t>K1A_U11</w:t>
            </w:r>
            <w:r>
              <w:rPr>
                <w:rFonts w:eastAsiaTheme="minorHAnsi"/>
                <w:sz w:val="21"/>
                <w:szCs w:val="21"/>
              </w:rPr>
              <w:t xml:space="preserve">  </w:t>
            </w:r>
            <w:r w:rsidRPr="00DD27BE">
              <w:rPr>
                <w:rFonts w:eastAsiaTheme="minorHAnsi"/>
                <w:sz w:val="21"/>
                <w:szCs w:val="21"/>
              </w:rPr>
              <w:t xml:space="preserve"> planuje i organizuje pracę – indywidualną oraz w zespole, przyjmując w nim różne role, współpracuje z innymi osobami w ramach prac zespołowych i jest przygotowany do kierowania małym zespołem ludzkim w różnych sytuacjach – także ekstremalnych; dostrzega szanse i zagrożenia związane z realizacją</w:t>
            </w:r>
            <w:r>
              <w:rPr>
                <w:rFonts w:eastAsiaTheme="minorHAnsi"/>
                <w:sz w:val="21"/>
                <w:szCs w:val="21"/>
              </w:rPr>
              <w:t xml:space="preserve"> </w:t>
            </w:r>
            <w:r w:rsidRPr="00DD27BE">
              <w:rPr>
                <w:rFonts w:eastAsiaTheme="minorHAnsi"/>
                <w:sz w:val="21"/>
                <w:szCs w:val="21"/>
              </w:rPr>
              <w:t>konkretnego projektu oraz potrafi racjonalnie zaplanować i dokonać skutecznej realizacji tego projektu w aspekcie umiejętnego zarządzania zespołem projektowym; potrafi łączyć strategię zarządzania zasobami ludzkimi ze strategią rozwoju przedsiębiorstwa; w szczególności dostrzega zalety i wady pracowników (a także systemu zarządzania kadrami w przedsiębiorstwie) w aspekcie konfliktów interpersonalnych, które stara się niwelować</w:t>
            </w:r>
            <w:r>
              <w:rPr>
                <w:rFonts w:eastAsiaTheme="minorHAnsi"/>
                <w:sz w:val="21"/>
                <w:szCs w:val="21"/>
              </w:rPr>
              <w:t xml:space="preserve"> </w:t>
            </w:r>
            <w:r w:rsidRPr="00DD27BE">
              <w:rPr>
                <w:rFonts w:eastAsiaTheme="minorHAnsi"/>
                <w:sz w:val="21"/>
                <w:szCs w:val="21"/>
              </w:rPr>
              <w:t>P6S_UO</w:t>
            </w:r>
            <w:r>
              <w:rPr>
                <w:rFonts w:eastAsiaTheme="minorHAnsi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94007" w:rsidRPr="00863146" w:rsidRDefault="00DD27BE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863146">
              <w:rPr>
                <w:sz w:val="21"/>
                <w:szCs w:val="21"/>
              </w:rPr>
              <w:t>K1A_U12 potrafi wykorzystywać w pracy zawodowej zaawansowaną wiedzę nabytą w toku studiów, samodzielnie planuje i realizuje własne uczenie się przez całe życie, systematycznie uzupełnia wiedzę</w:t>
            </w:r>
            <w:r w:rsidR="00863146">
              <w:rPr>
                <w:sz w:val="21"/>
                <w:szCs w:val="21"/>
              </w:rPr>
              <w:t xml:space="preserve">                                 </w:t>
            </w:r>
            <w:r w:rsidRPr="00863146">
              <w:rPr>
                <w:sz w:val="21"/>
                <w:szCs w:val="21"/>
              </w:rPr>
              <w:t xml:space="preserve"> i doskonali umiejętności w zakresie nauk o zarządzaniu i jakości P6S_UU</w:t>
            </w:r>
          </w:p>
          <w:p w:rsidR="003C5BDB" w:rsidRPr="00E76CBF" w:rsidRDefault="003C5BDB" w:rsidP="00575D2B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F94007" w:rsidRPr="00340922" w:rsidRDefault="00F94007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lastRenderedPageBreak/>
              <w:t>Kompetencje społeczne</w:t>
            </w:r>
          </w:p>
        </w:tc>
        <w:tc>
          <w:tcPr>
            <w:tcW w:w="6379" w:type="dxa"/>
          </w:tcPr>
          <w:p w:rsidR="007C5821" w:rsidRPr="007C5821" w:rsidRDefault="004534F6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4534F6">
              <w:rPr>
                <w:sz w:val="21"/>
                <w:szCs w:val="21"/>
              </w:rPr>
              <w:t>K1A_K01</w:t>
            </w:r>
            <w:r>
              <w:rPr>
                <w:sz w:val="21"/>
                <w:szCs w:val="21"/>
              </w:rPr>
              <w:t xml:space="preserve"> j</w:t>
            </w:r>
            <w:r w:rsidRPr="004534F6">
              <w:rPr>
                <w:sz w:val="21"/>
                <w:szCs w:val="21"/>
              </w:rPr>
              <w:t>est krytyczny wobec posiadanej wiedzy, starannie gromadzi uzyskane dane i informacje; jest przygotowany do podjęcia studiów drugiego stopnia</w:t>
            </w:r>
            <w:r>
              <w:rPr>
                <w:sz w:val="21"/>
                <w:szCs w:val="21"/>
              </w:rPr>
              <w:t xml:space="preserve"> </w:t>
            </w:r>
            <w:r w:rsidRPr="004534F6">
              <w:rPr>
                <w:sz w:val="21"/>
                <w:szCs w:val="21"/>
              </w:rPr>
              <w:t>P6S_KK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F94007" w:rsidRPr="00340922" w:rsidRDefault="00F94007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C5821" w:rsidRPr="007C5821" w:rsidRDefault="004534F6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4534F6">
              <w:rPr>
                <w:sz w:val="21"/>
                <w:szCs w:val="21"/>
              </w:rPr>
              <w:t>K1A_K05</w:t>
            </w:r>
            <w:r>
              <w:rPr>
                <w:sz w:val="21"/>
                <w:szCs w:val="21"/>
              </w:rPr>
              <w:t xml:space="preserve"> </w:t>
            </w:r>
            <w:r w:rsidRPr="004534F6">
              <w:rPr>
                <w:sz w:val="21"/>
                <w:szCs w:val="21"/>
              </w:rPr>
              <w:t>przyjmuje odpowiedzialność za powierzone mu zadania, ma świadomość znaczenia zachowywania się w sposób profesjonalny i etyczny, a także wymaga tego od innych; w szczególności dba o dorobek i tradycje zawodu, postępuje zgodnie z etyką zawodową – jest lojalny wobec firmy, w której pracuje oraz otwarty na sugestie i propozycje pracowników różnych szczebli, a także klientów</w:t>
            </w:r>
            <w:r>
              <w:rPr>
                <w:sz w:val="21"/>
                <w:szCs w:val="21"/>
              </w:rPr>
              <w:t xml:space="preserve"> </w:t>
            </w:r>
            <w:r w:rsidRPr="004534F6">
              <w:rPr>
                <w:sz w:val="21"/>
                <w:szCs w:val="21"/>
              </w:rPr>
              <w:t>P6S_KR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842AE" w:rsidRDefault="00D842AE" w:rsidP="00D842A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D842AE" w:rsidRDefault="00D842AE" w:rsidP="00D842A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Pr="00E52592" w:rsidRDefault="00D842AE" w:rsidP="00E5259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2AE" w:rsidRDefault="00D842AE" w:rsidP="00D842A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52592" w:rsidRDefault="00E52592" w:rsidP="00E5259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E52592" w:rsidRDefault="00E52592" w:rsidP="00E52592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lastRenderedPageBreak/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F25457" w:rsidRDefault="00F25457" w:rsidP="00F25457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2B3D7D">
        <w:rPr>
          <w:b/>
        </w:rPr>
        <w:t xml:space="preserve">     ……………………….</w:t>
      </w:r>
    </w:p>
    <w:p w:rsidR="00B8542C" w:rsidRDefault="002B3D7D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7B5092">
        <w:rPr>
          <w:sz w:val="20"/>
          <w:szCs w:val="20"/>
        </w:rPr>
        <w:t>Prorektora ds. kształcenia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374" w:rsidRDefault="00AB4374" w:rsidP="00B8542C">
      <w:r>
        <w:separator/>
      </w:r>
    </w:p>
  </w:endnote>
  <w:endnote w:type="continuationSeparator" w:id="0">
    <w:p w:rsidR="00AB4374" w:rsidRDefault="00AB4374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374" w:rsidRDefault="00AB4374" w:rsidP="00B8542C">
      <w:r>
        <w:separator/>
      </w:r>
    </w:p>
  </w:footnote>
  <w:footnote w:type="continuationSeparator" w:id="0">
    <w:p w:rsidR="00AB4374" w:rsidRDefault="00AB4374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81CAA"/>
    <w:rsid w:val="0009093A"/>
    <w:rsid w:val="000A46C9"/>
    <w:rsid w:val="000D269A"/>
    <w:rsid w:val="000D6384"/>
    <w:rsid w:val="000E4820"/>
    <w:rsid w:val="000F11EF"/>
    <w:rsid w:val="00175637"/>
    <w:rsid w:val="001E50BD"/>
    <w:rsid w:val="00227579"/>
    <w:rsid w:val="00230695"/>
    <w:rsid w:val="002502A1"/>
    <w:rsid w:val="00273895"/>
    <w:rsid w:val="002B3D7D"/>
    <w:rsid w:val="002E69EF"/>
    <w:rsid w:val="002F32A0"/>
    <w:rsid w:val="00326F8E"/>
    <w:rsid w:val="00340922"/>
    <w:rsid w:val="0035517B"/>
    <w:rsid w:val="00374BBE"/>
    <w:rsid w:val="00376AAA"/>
    <w:rsid w:val="003B3C02"/>
    <w:rsid w:val="003C5BDB"/>
    <w:rsid w:val="003E0BC1"/>
    <w:rsid w:val="004050FE"/>
    <w:rsid w:val="00436956"/>
    <w:rsid w:val="004534F6"/>
    <w:rsid w:val="0046287C"/>
    <w:rsid w:val="004C7C2E"/>
    <w:rsid w:val="00505EA2"/>
    <w:rsid w:val="005228BF"/>
    <w:rsid w:val="00575D2B"/>
    <w:rsid w:val="0058598A"/>
    <w:rsid w:val="006229F0"/>
    <w:rsid w:val="00672384"/>
    <w:rsid w:val="006E7DE5"/>
    <w:rsid w:val="00753A49"/>
    <w:rsid w:val="007662FF"/>
    <w:rsid w:val="007700DF"/>
    <w:rsid w:val="0079688A"/>
    <w:rsid w:val="007A496D"/>
    <w:rsid w:val="007B5092"/>
    <w:rsid w:val="007C5821"/>
    <w:rsid w:val="007D16EE"/>
    <w:rsid w:val="007D2DA7"/>
    <w:rsid w:val="007F4069"/>
    <w:rsid w:val="00863146"/>
    <w:rsid w:val="008B436D"/>
    <w:rsid w:val="008C2E25"/>
    <w:rsid w:val="008D2F2A"/>
    <w:rsid w:val="008D6ED2"/>
    <w:rsid w:val="00903065"/>
    <w:rsid w:val="00925207"/>
    <w:rsid w:val="009725AF"/>
    <w:rsid w:val="009A11ED"/>
    <w:rsid w:val="009F254A"/>
    <w:rsid w:val="00A25E0D"/>
    <w:rsid w:val="00A376C5"/>
    <w:rsid w:val="00A57770"/>
    <w:rsid w:val="00A616DF"/>
    <w:rsid w:val="00AB4374"/>
    <w:rsid w:val="00AF5DFA"/>
    <w:rsid w:val="00B30563"/>
    <w:rsid w:val="00B3484B"/>
    <w:rsid w:val="00B82D77"/>
    <w:rsid w:val="00B8542C"/>
    <w:rsid w:val="00BA49B5"/>
    <w:rsid w:val="00BC694D"/>
    <w:rsid w:val="00BD1CF4"/>
    <w:rsid w:val="00BF219A"/>
    <w:rsid w:val="00C37ABC"/>
    <w:rsid w:val="00C5690E"/>
    <w:rsid w:val="00C7620F"/>
    <w:rsid w:val="00C822B5"/>
    <w:rsid w:val="00CC3086"/>
    <w:rsid w:val="00CD64F0"/>
    <w:rsid w:val="00CF5CD5"/>
    <w:rsid w:val="00D07C55"/>
    <w:rsid w:val="00D13E72"/>
    <w:rsid w:val="00D842AE"/>
    <w:rsid w:val="00DA0DBB"/>
    <w:rsid w:val="00DD27BE"/>
    <w:rsid w:val="00E01043"/>
    <w:rsid w:val="00E31EBE"/>
    <w:rsid w:val="00E32D42"/>
    <w:rsid w:val="00E52592"/>
    <w:rsid w:val="00E5476F"/>
    <w:rsid w:val="00EA2381"/>
    <w:rsid w:val="00EB5D55"/>
    <w:rsid w:val="00EE484E"/>
    <w:rsid w:val="00EF41B4"/>
    <w:rsid w:val="00F25457"/>
    <w:rsid w:val="00F4205A"/>
    <w:rsid w:val="00F57135"/>
    <w:rsid w:val="00F673B3"/>
    <w:rsid w:val="00F94007"/>
    <w:rsid w:val="00F955BC"/>
    <w:rsid w:val="00FA78C6"/>
    <w:rsid w:val="00FF5361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D153-B516-4455-95C8-7854BF64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58</cp:revision>
  <cp:lastPrinted>2019-11-26T12:12:00Z</cp:lastPrinted>
  <dcterms:created xsi:type="dcterms:W3CDTF">2021-10-13T10:07:00Z</dcterms:created>
  <dcterms:modified xsi:type="dcterms:W3CDTF">2024-01-10T09:55:00Z</dcterms:modified>
</cp:coreProperties>
</file>